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ПОЗИЦІЯ</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щодо мирних протестів на підтримку прозорості кадрових рішень та тиску на їхніх учасників</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липня 2026 </w:t>
      </w:r>
      <w:r w:rsidDel="00000000" w:rsidR="00000000" w:rsidRPr="00000000">
        <w:rPr>
          <w:rFonts w:ascii="Times New Roman" w:cs="Times New Roman" w:eastAsia="Times New Roman" w:hAnsi="Times New Roman"/>
          <w:sz w:val="24"/>
          <w:szCs w:val="24"/>
          <w:rtl w:val="0"/>
        </w:rPr>
        <w:t xml:space="preserve">року Верховна Рада України підтримала відставку Прем’єр-міністерки Юлії Свириденко, що мало наслідком відставку всього складу Уряду. Найбільший суспільний резонанс викликала відсутність Михайла Федорова, який обіймав посаду міністра оборони України, серед кандидатів до нового складу Кабінету Міністрів. Попри масштаб суспільної реакції, влада досі не надала вичерпного публічного пояснення підстав цього кадрового рішення.</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Із 16 липня в Києві, Львові, Харкові, Одесі, Дніпрі, Миколаєві, Вінниці, Черкасах, Луцьку, Тернополі, Полтаві та десятках інших міст України тривають мирні акції протесту. Команда Благодійного фонду «Схід SOS» доєдналася до акцій у Києві, Харкові, Вінниці та Черкасах.</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Кадрові рішення у сфері оборони під час повномасштабної війни безпосередньо стосуються життя кожної людини в Україні, і тому мають бути логічними, аргументованими, прозорими та донесеними до суспільства. Право громадян ставити владі запитання і вимагати відповідей не є загрозою українській державності.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Крім того, ми фіксуємо повідомлення про тиск на учасників мирних акцій, насамперед на військовослужбовців і ветеранів, які наважилися публічно висловити свою позицію. Тиск на учасників мирних зібрань є неприпустимим</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липня під час акції в Києві представники Військової служби правопорядку намагалися затримати військовослужбовця, який прийшов висловити незгоду з кадровими рішеннями, і відступили лише після реакції учасників зібрання. За повідомленнями військовослужбовців та волонтерів, військових, які підтримали протести, почали терміново відкликати з відпусток, викликати на «профілактичні бесіди» та погрожувати їм дисциплінарними стягненнями. Публічні голоси ветеранів і ветеранок, які беруть участь в акціях, намагаються знецінити або змусити замовкнути.</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Наразі мова йде про використання службової вертикалі як інструменту політичного тиску, тобто про переслідування громадян за реалізацію конституційних прав.</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Стаття 34 Конституції України гарантує кожному право на свободу думки і слова, на вільне вираження своїх поглядів і переконань, стаття 39 – право збиратися мирно, без зброї, і проводити збори, мітинги, походи і демонстрації. Обмеження цих прав для військовослужбовців можуть встановлюватися виключно законом, мають бути пропорційними і в жодному разі не можуть застосовуватися вибірково як покарання за незручну для командування громадянську позицію.</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 огляду на викладене, ми закликаємо:</w:t>
      </w:r>
      <w:r w:rsidDel="00000000" w:rsidR="00000000" w:rsidRPr="00000000">
        <w:rPr>
          <w:rtl w:val="0"/>
        </w:rPr>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Президента України та Кабінет Міністрів України – надати чіткі, вичерпні та публічні пояснення підстав кадрових рішень у секторі оборони, ухвалених 14-17 липня 2026 року, та забезпечити прозорість кадрової політики надалі.</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Командування Збройних Сил України та Міністерства оборони України – публічно спростувати або припинити практику тиску на військовослужбовців за участь у мирних зібраннях, зокрема безпідставне відкликання з відпусток, погрози стягненнями та «профілактичні бесіди». Будь-які дисциплінарні заходи мають ґрунтуватися виключно на законі, а не на громадянській позиції військового.</w:t>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Правоохоронні органи та Військову службу правопорядку – неухильно дотримуватися гарантій свободи мирних зібрань, утримуватися від безпідставних затримань та перешкоджання акціям.</w:t>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До Уповноваженого Верховної Ради України з прав людини – взяти на контроль повідомлення про тиск на військовослужбовців і ветеранів за участь у мирних акціях.</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Ми переконані, що довіра між суспільством, державними інституціями та Збройними Силами є частиною обороноздатності країни. Закликаємо владу почути український народ.</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липня 2026 року</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БФ «Схід SOS»</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