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13.01.2026 р. </w:t>
      </w:r>
      <w:r w:rsidDel="00000000" w:rsidR="00000000" w:rsidRPr="00000000">
        <w:rPr>
          <w:rFonts w:ascii="Times New Roman" w:cs="Times New Roman" w:eastAsia="Times New Roman" w:hAnsi="Times New Roman"/>
          <w:rtl w:val="0"/>
        </w:rPr>
        <w:t xml:space="preserve">                                                                                                       м. Київ </w:t>
      </w:r>
    </w:p>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Запрошення до участі в тендері із закупівлі </w:t>
      </w:r>
      <w:r w:rsidDel="00000000" w:rsidR="00000000" w:rsidRPr="00000000">
        <w:rPr>
          <w:rFonts w:ascii="Times New Roman" w:cs="Times New Roman" w:eastAsia="Times New Roman" w:hAnsi="Times New Roman"/>
          <w:rtl w:val="0"/>
        </w:rPr>
        <w:t xml:space="preserve">багатоканального комплексу РЕБ, вмонтованого в кейс-модуль на авто.</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br w:type="textWrapping"/>
      </w:r>
      <w:r w:rsidDel="00000000" w:rsidR="00000000" w:rsidRPr="00000000">
        <w:rPr>
          <w:rFonts w:ascii="Times New Roman" w:cs="Times New Roman" w:eastAsia="Times New Roman" w:hAnsi="Times New Roman"/>
          <w:b w:val="1"/>
          <w:bCs w:val="1"/>
          <w:u w:val="single"/>
          <w:rtl w:val="0"/>
        </w:rPr>
        <w:t xml:space="preserve">Розділ 1: Інструкції для учасників тендеру</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1.1. Вступ</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Благодійна організація «Благодійний Фонд «Схід-СОС» оголошує тендер із закупівлі </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багатоканального комплексу РЕБ, вмонтованого в кейс-модуль на авто.</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Термін поставки:</w:t>
      </w:r>
      <w:r w:rsidDel="00000000" w:rsidR="00000000" w:rsidRPr="00000000">
        <w:rPr>
          <w:rFonts w:ascii="Times New Roman" w:cs="Times New Roman" w:eastAsia="Times New Roman" w:hAnsi="Times New Roman"/>
          <w:rtl w:val="0"/>
        </w:rPr>
        <w:t xml:space="preserve"> до 30 квітня 2026 року</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Оплата послуг: </w:t>
      </w:r>
      <w:r w:rsidDel="00000000" w:rsidR="00000000" w:rsidRPr="00000000">
        <w:rPr>
          <w:rFonts w:ascii="Times New Roman" w:cs="Times New Roman" w:eastAsia="Times New Roman" w:hAnsi="Times New Roman"/>
          <w:rtl w:val="0"/>
        </w:rPr>
        <w:t xml:space="preserve">безготівкова оплата.</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1.2. Кваліфікаційні вимоги</w: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Всі учасники мають обов’язково надати документи, які підтверджують відповідність кваліфікаційним вимогам:</w:t>
      </w:r>
    </w:p>
    <w:p w:rsidR="00000000" w:rsidDel="00000000" w:rsidP="00000000" w:rsidRDefault="00000000" w:rsidRPr="00000000" w14:paraId="0000000A">
      <w:pPr>
        <w:ind w:left="425.1968503937008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копія виписки з Єдиного державного реєстру юридичних осіб, фізичних осіб-підприємців та громадських формувань (або витяг) (актуальні на дату подання пропозиції);</w:t>
      </w:r>
    </w:p>
    <w:p w:rsidR="00000000" w:rsidDel="00000000" w:rsidP="00000000" w:rsidRDefault="00000000" w:rsidRPr="00000000" w14:paraId="0000000B">
      <w:pPr>
        <w:ind w:left="425.19685039370086" w:firstLine="5.19685039370088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копія витягу (виписки) про сплату єдиного податку із зазначенням видів діяльності (у випадку, якщо приватний підприємець – платник єдиного податку);</w:t>
      </w:r>
    </w:p>
    <w:p w:rsidR="00000000" w:rsidDel="00000000" w:rsidP="00000000" w:rsidRDefault="00000000" w:rsidRPr="00000000" w14:paraId="0000000C">
      <w:pPr>
        <w:ind w:left="425.1968503937008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копія документа, який підтверджує, що підприємець має право займатися таким видом діяльності (у випадку, якщо приватний підприємець працює із застосуванням загальної системи оподаткування);</w:t>
      </w:r>
    </w:p>
    <w:p w:rsidR="00000000" w:rsidDel="00000000" w:rsidP="00000000" w:rsidRDefault="00000000" w:rsidRPr="00000000" w14:paraId="0000000D">
      <w:pPr>
        <w:ind w:left="425.1968503937008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учасникам рекомендується надавати рекомендаційні листи щодо попередньої співпраці по цих видах діяльності з вказанням чинних контактних даних організацій, з якими проводилась співпраця (за наявності).</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1.3. Подача тендерних пропозицій</w:t>
      </w: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Пропозиції слід надати в одному екземплярі</w:t>
      </w:r>
      <w:r w:rsidDel="00000000" w:rsidR="00000000" w:rsidRPr="00000000">
        <w:rPr>
          <w:rFonts w:ascii="Times New Roman" w:cs="Times New Roman" w:eastAsia="Times New Roman" w:hAnsi="Times New Roman"/>
          <w:rtl w:val="0"/>
        </w:rPr>
        <w:t xml:space="preserve"> до 18:00  26 січня 2026 року </w:t>
      </w:r>
      <w:r w:rsidDel="00000000" w:rsidR="00000000" w:rsidRPr="00000000">
        <w:rPr>
          <w:rFonts w:ascii="Times New Roman" w:cs="Times New Roman" w:eastAsia="Times New Roman" w:hAnsi="Times New Roman"/>
          <w:b w:val="1"/>
          <w:bCs w:val="1"/>
          <w:rtl w:val="0"/>
        </w:rPr>
        <w:t xml:space="preserve">Новою поштою</w:t>
      </w:r>
      <w:r w:rsidDel="00000000" w:rsidR="00000000" w:rsidRPr="00000000">
        <w:rPr>
          <w:rFonts w:ascii="Times New Roman" w:cs="Times New Roman" w:eastAsia="Times New Roman" w:hAnsi="Times New Roman"/>
          <w:rtl w:val="0"/>
        </w:rPr>
        <w:t xml:space="preserve">  в запечатаному конверті </w:t>
      </w:r>
      <w:r w:rsidDel="00000000" w:rsidR="00000000" w:rsidRPr="00000000">
        <w:rPr>
          <w:rFonts w:ascii="Times New Roman" w:cs="Times New Roman" w:eastAsia="Times New Roman" w:hAnsi="Times New Roman"/>
          <w:u w:val="single"/>
          <w:rtl w:val="0"/>
        </w:rPr>
        <w:t xml:space="preserve">з обов'язковим маркуванням </w:t>
      </w:r>
      <w:r w:rsidDel="00000000" w:rsidR="00000000" w:rsidRPr="00000000">
        <w:rPr>
          <w:rFonts w:ascii="Times New Roman" w:cs="Times New Roman" w:eastAsia="Times New Roman" w:hAnsi="Times New Roman"/>
          <w:b w:val="1"/>
          <w:bCs w:val="1"/>
          <w:color w:val="202124"/>
          <w:rtl w:val="0"/>
        </w:rPr>
        <w:t xml:space="preserve">«</w:t>
      </w:r>
      <w:r w:rsidDel="00000000" w:rsidR="00000000" w:rsidRPr="00000000">
        <w:rPr>
          <w:rFonts w:ascii="Times New Roman" w:cs="Times New Roman" w:eastAsia="Times New Roman" w:hAnsi="Times New Roman"/>
          <w:b w:val="1"/>
          <w:bCs w:val="1"/>
          <w:rtl w:val="0"/>
        </w:rPr>
        <w:t xml:space="preserve">Тендер із закупівлі б</w:t>
      </w:r>
      <w:r w:rsidDel="00000000" w:rsidR="00000000" w:rsidRPr="00000000">
        <w:rPr>
          <w:rFonts w:ascii="Times New Roman" w:cs="Times New Roman" w:eastAsia="Times New Roman" w:hAnsi="Times New Roman"/>
          <w:b w:val="1"/>
          <w:bCs w:val="1"/>
          <w:rtl w:val="0"/>
        </w:rPr>
        <w:t xml:space="preserve">агатоканального комплексу РЕБ, вмонтованого в кейс-модуль на авто</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Учаснику слід врахувати терміни доставки. </w:t>
      </w:r>
      <w:r w:rsidDel="00000000" w:rsidR="00000000" w:rsidRPr="00000000">
        <w:rPr>
          <w:rFonts w:ascii="Times New Roman" w:cs="Times New Roman" w:eastAsia="Times New Roman" w:hAnsi="Times New Roman"/>
          <w:b w:val="1"/>
          <w:bCs w:val="1"/>
          <w:rtl w:val="0"/>
        </w:rPr>
        <w:t xml:space="preserve">До вказаного часу пропозиція повинна бути на </w:t>
      </w:r>
      <w:r w:rsidDel="00000000" w:rsidR="00000000" w:rsidRPr="00000000">
        <w:rPr>
          <w:rFonts w:ascii="Times New Roman" w:cs="Times New Roman" w:eastAsia="Times New Roman" w:hAnsi="Times New Roman"/>
          <w:b w:val="1"/>
          <w:bCs w:val="1"/>
          <w:rtl w:val="0"/>
        </w:rPr>
        <w:t xml:space="preserve">відділенні</w:t>
      </w:r>
      <w:r w:rsidDel="00000000" w:rsidR="00000000" w:rsidRPr="00000000">
        <w:rPr>
          <w:rFonts w:ascii="Times New Roman" w:cs="Times New Roman" w:eastAsia="Times New Roman" w:hAnsi="Times New Roman"/>
          <w:b w:val="1"/>
          <w:bCs w:val="1"/>
          <w:rtl w:val="0"/>
        </w:rPr>
        <w:t xml:space="preserve"> Нової пошти</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0">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У розділі «Відправник» слід вказати найменування учасника тендера, адресу та контактні телефони. У графі «Одержувач» вказати адресу: БО «БФ «Схід-СОС», Київ, Нова Пошта № 57 - тел. </w:t>
      </w:r>
      <w:r w:rsidDel="00000000" w:rsidR="00000000" w:rsidRPr="00000000">
        <w:rPr>
          <w:rFonts w:ascii="Times New Roman" w:cs="Times New Roman" w:eastAsia="Times New Roman" w:hAnsi="Times New Roman"/>
          <w:sz w:val="23"/>
          <w:szCs w:val="23"/>
          <w:highlight w:val="white"/>
          <w:rtl w:val="0"/>
        </w:rPr>
        <w:t xml:space="preserve">+380996482995</w:t>
      </w:r>
      <w:r w:rsidDel="00000000" w:rsidR="00000000" w:rsidRPr="00000000">
        <w:rPr>
          <w:rFonts w:ascii="Times New Roman" w:cs="Times New Roman" w:eastAsia="Times New Roman" w:hAnsi="Times New Roman"/>
          <w:highlight w:val="white"/>
          <w:rtl w:val="0"/>
        </w:rPr>
        <w:t xml:space="preserve">.</w:t>
      </w:r>
    </w:p>
    <w:p w:rsidR="00000000" w:rsidDel="00000000" w:rsidP="00000000" w:rsidRDefault="00000000" w:rsidRPr="00000000" w14:paraId="00000011">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Відповіді на питання про подачу тендерної пропозиції можна отримати, написавши на електронну адресу: </w:t>
      </w:r>
      <w:hyperlink r:id="rId7">
        <w:r w:rsidDel="00000000" w:rsidR="00000000" w:rsidRPr="00000000">
          <w:rPr>
            <w:rFonts w:ascii="Times New Roman" w:cs="Times New Roman" w:eastAsia="Times New Roman" w:hAnsi="Times New Roman"/>
            <w:color w:val="1155cc"/>
            <w:u w:val="single"/>
            <w:rtl w:val="0"/>
          </w:rPr>
          <w:t xml:space="preserve">purchases@east-sos.org</w:t>
        </w:r>
      </w:hyperlink>
      <w:r w:rsidDel="00000000" w:rsidR="00000000" w:rsidRPr="00000000">
        <w:rPr>
          <w:rFonts w:ascii="Times New Roman" w:cs="Times New Roman" w:eastAsia="Times New Roman" w:hAnsi="Times New Roman"/>
          <w:rtl w:val="0"/>
        </w:rPr>
        <w:t xml:space="preserve">  або за номером телефона: </w:t>
      </w:r>
      <w:r w:rsidDel="00000000" w:rsidR="00000000" w:rsidRPr="00000000">
        <w:rPr>
          <w:rFonts w:ascii="Times New Roman" w:cs="Times New Roman" w:eastAsia="Times New Roman" w:hAnsi="Times New Roman"/>
          <w:highlight w:val="white"/>
          <w:rtl w:val="0"/>
        </w:rPr>
        <w:t xml:space="preserve">+380971004004.</w:t>
      </w: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Для участі у тендері необхідно надати:</w:t>
      </w:r>
      <w:r w:rsidDel="00000000" w:rsidR="00000000" w:rsidRPr="00000000">
        <w:rPr>
          <w:rtl w:val="0"/>
        </w:rPr>
      </w:r>
    </w:p>
    <w:p w:rsidR="00000000" w:rsidDel="00000000" w:rsidP="00000000" w:rsidRDefault="00000000" w:rsidRPr="00000000" w14:paraId="00000013">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Необхідні копії документів відповідно до кваліфікаційних вимог;</w:t>
      </w:r>
    </w:p>
    <w:p w:rsidR="00000000" w:rsidDel="00000000" w:rsidP="00000000" w:rsidRDefault="00000000" w:rsidRPr="00000000" w14:paraId="00000014">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Додаток № 1.1: Загальні відомості про учасника;</w:t>
      </w:r>
    </w:p>
    <w:p w:rsidR="00000000" w:rsidDel="00000000" w:rsidP="00000000" w:rsidRDefault="00000000" w:rsidRPr="00000000" w14:paraId="00000015">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Додаток № 1.2: Кошторис на закупівлю багатоканального комплексу РЕБ, вмонтованого в кейс-модуль на авто.</w:t>
      </w:r>
    </w:p>
    <w:p w:rsidR="00000000" w:rsidDel="00000000" w:rsidP="00000000" w:rsidRDefault="00000000" w:rsidRPr="00000000" w14:paraId="00000016">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Кошторис має бути обов’язково завірений підписом та печаткою </w:t>
      </w:r>
      <w:r w:rsidDel="00000000" w:rsidR="00000000" w:rsidRPr="00000000">
        <w:rPr>
          <w:rFonts w:ascii="Times New Roman" w:cs="Times New Roman" w:eastAsia="Times New Roman" w:hAnsi="Times New Roman"/>
          <w:b w:val="1"/>
          <w:bCs w:val="1"/>
          <w:rtl w:val="0"/>
        </w:rPr>
        <w:t xml:space="preserve">(за наявності)</w:t>
      </w:r>
      <w:r w:rsidDel="00000000" w:rsidR="00000000" w:rsidRPr="00000000">
        <w:rPr>
          <w:rFonts w:ascii="Times New Roman" w:cs="Times New Roman" w:eastAsia="Times New Roman" w:hAnsi="Times New Roman"/>
          <w:rtl w:val="0"/>
        </w:rPr>
        <w:t xml:space="preserve"> уповноваженої особи</w:t>
      </w: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01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В пропозицію слід додати пояснення до кошторису, якщо у цьому є потреба.</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Замовник має право звернутися до учасників за роз’ясненням змісту їх тендерних пропозицій з метою полегшення їх розгляду, оцінки та порівняння.</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Надіслані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 разі, якщо цінова пропозиція надійшла після закінчення кінцевого терміну подачі цінових пропозицій, або надана пропозиція не відповідає вимогам тендеру, то така пропозиція </w:t>
      </w:r>
      <w:r w:rsidDel="00000000" w:rsidR="00000000" w:rsidRPr="00000000">
        <w:rPr>
          <w:rFonts w:ascii="Times New Roman" w:cs="Times New Roman" w:eastAsia="Times New Roman" w:hAnsi="Times New Roman"/>
          <w:b w:val="1"/>
          <w:bCs w:val="1"/>
          <w:rtl w:val="0"/>
        </w:rPr>
        <w:t xml:space="preserve">не розглядається</w:t>
      </w:r>
      <w:r w:rsidDel="00000000" w:rsidR="00000000" w:rsidRPr="00000000">
        <w:rPr>
          <w:rFonts w:ascii="Times New Roman" w:cs="Times New Roman" w:eastAsia="Times New Roman" w:hAnsi="Times New Roman"/>
          <w:rtl w:val="0"/>
        </w:rPr>
        <w:t xml:space="preserve"> тендерним комітетом.</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1.4. Оцінка тендерних пропозицій учасників</w:t>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Отримані пропозиції щодо закупівлі </w:t>
      </w:r>
      <w:r w:rsidDel="00000000" w:rsidR="00000000" w:rsidRPr="00000000">
        <w:rPr>
          <w:rFonts w:ascii="Times New Roman" w:cs="Times New Roman" w:eastAsia="Times New Roman" w:hAnsi="Times New Roman"/>
          <w:rtl w:val="0"/>
        </w:rPr>
        <w:t xml:space="preserve">багатоканального комплексу РЕБ, вмонтованого в кейс-модуль на авто </w:t>
      </w:r>
      <w:r w:rsidDel="00000000" w:rsidR="00000000" w:rsidRPr="00000000">
        <w:rPr>
          <w:rFonts w:ascii="Times New Roman" w:cs="Times New Roman" w:eastAsia="Times New Roman" w:hAnsi="Times New Roman"/>
          <w:rtl w:val="0"/>
        </w:rPr>
        <w:t xml:space="preserve">будуть розглянуті та проаналізовані на основі наступних критеріїв оцінки, а саме:</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Відповідність заявленим вимогам.</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Вартість товару.</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Відповідність вимогам тендера.</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Досвід роботи у сфері </w:t>
      </w:r>
      <w:r w:rsidDel="00000000" w:rsidR="00000000" w:rsidRPr="00000000">
        <w:rPr>
          <w:rFonts w:ascii="Times New Roman" w:cs="Times New Roman" w:eastAsia="Times New Roman" w:hAnsi="Times New Roman"/>
          <w:rtl w:val="0"/>
        </w:rPr>
        <w:t xml:space="preserve">постачання та/або виробництва засобів радіоелектронної боротьби (РЕБ)</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Пропозиції оцінюватимуться на комплексній основі (враховуватимуться вартість, якість товарів, терміни виконання, попередній досвід роботи, гарні рекомендації)</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Тендер вважається таким, що відбувся, при наявності від однієї</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пропозиції.</w:t>
      </w: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1.5. Інформування учасників </w:t>
      </w: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Замовник акцептує тендерну пропозицію, що визнана найкращою за результатами оцінки, та надсилає всім учасникам повідомлення на вказані електронні адреси про результати проведеного тендера.</w:t>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u w:val="single"/>
          <w:rtl w:val="0"/>
        </w:rPr>
        <w:t xml:space="preserve">Розділ 2: </w:t>
      </w:r>
      <w:r w:rsidDel="00000000" w:rsidR="00000000" w:rsidRPr="00000000">
        <w:rPr>
          <w:rFonts w:ascii="Times New Roman" w:cs="Times New Roman" w:eastAsia="Times New Roman" w:hAnsi="Times New Roman"/>
          <w:b w:val="1"/>
          <w:bCs w:val="1"/>
          <w:u w:val="single"/>
          <w:rtl w:val="0"/>
        </w:rPr>
        <w:t xml:space="preserve">Специфікація багатоканального комплексу РЕБ, вмонтованого в кейс-модуль на авто, з наданням супутніх послуг. </w:t>
      </w: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Предмет закупівлі:</w:t>
      </w:r>
    </w:p>
    <w:p w:rsidR="00000000" w:rsidDel="00000000" w:rsidP="00000000" w:rsidRDefault="00000000" w:rsidRPr="00000000" w14:paraId="0000002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Автомобільний РЕБ у вигляді автобагажнику.</w:t>
      </w:r>
    </w:p>
    <w:p w:rsidR="00000000" w:rsidDel="00000000" w:rsidP="00000000" w:rsidRDefault="00000000" w:rsidRPr="00000000" w14:paraId="0000002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Загальні вимоги та характеристики:</w:t>
      </w:r>
    </w:p>
    <w:p w:rsidR="00000000" w:rsidDel="00000000" w:rsidP="00000000" w:rsidRDefault="00000000" w:rsidRPr="00000000" w14:paraId="0000002A">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B">
      <w:pPr>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Параметр                         Вимога до виконання                       Примітка </w:t>
      </w:r>
    </w:p>
    <w:sdt>
      <w:sdtPr>
        <w:lock w:val="contentLocked"/>
        <w:id w:val="-1917325583"/>
        <w:tag w:val="goog_rdk_0"/>
      </w:sdtPr>
      <w:sdtContent>
        <w:tbl>
          <w:tblPr>
            <w:tblStyle w:val="Table1"/>
            <w:tblW w:w="963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13"/>
            <w:gridCol w:w="3213"/>
            <w:gridCol w:w="3213"/>
            <w:tblGridChange w:id="0">
              <w:tblGrid>
                <w:gridCol w:w="3213"/>
                <w:gridCol w:w="3213"/>
                <w:gridCol w:w="321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Призначення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Захист транспортного засобу від ураження FPV-дронами та скидів, шляхом створення радіоперешкод у каналах управління БпЛА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Тип системи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Багатодіапазонний, купольної дії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Об’єкт встановлення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Евакуаційний транспорт</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Легкові авто позашляховики, мікроавтобуси, автобуси.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Кількість каналів</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Модулі завад на частоти: 250-400 МГц, 400-700 МГц, 700-1050 МГц, 2100-2400 МГц, 2400-2700 МГц.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 менше 9 каналів, відповідно модулів</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Потужність модулів та тип перешкоди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 менше 75Вт на канал (модуль) фактичної потужності. “Білий шум”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Підтверджено актами випробувань.</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Ефективна дистанція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Створення “мертвої зони” для дрона на відстані 200-300 метрів від авто.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Підтверджено актами випробувань.</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Антени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Купольні антени, вібростійкі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Забезпечення все направленого випромінювання.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Клас захисту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ІР 65 / ІР 66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частини комплексу зовнішнього кріплення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Технічний захист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Захист від перегріву, переполюсовки, короткого замикання.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Індикація роботи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Індикація живлення на модулі, роботи системи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Автономна робота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Автономна система роботи не менше 3 годин на максимальній потужності. Має бути можливість заміни модуля живлення або АКБ в польових умовах.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 можливістю зарядки від мережі 220В</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Вигляд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Зовнішні системи мають бути вмонтовані в автобоксі білого кольору. Типу “THULE” або схожих.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Система кріплення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Наявність у комплектації системи неодимових магнітів для швидкого монтажу на дах авто та на спеціалізовану раму під багажник.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Має витримувати динамічне (на розрив) навантаження.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Вага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Буде перевагою якщо частини комплексу РЕБ у повному зборі з автобоксом матимуть вагу до 45 кг.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Дистанційне керування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Виносний пульт у кабіну водія (з кнопками ввімкнення та індикацією живлення)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Довжиною 5 метрів, або під конфігурацію авто.</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Охолодження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Примусове активне охолодження (радіатори+вентилятори) для безперервної роботи протягом 6 годин.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Активне охолодження не є пріоритетом, якщо пасивне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Стійкість до вібрацій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Компоненти мають бути закріплені для роботи під час руху по бездоріжжю.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Гарантійні зобов’язання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Гарантійний термін не менше 12 місяців з дати постачання.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Виробник повинен надати протокол випробувань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Адаптивність системи, та сервісне обслуговування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Конфігурованість системи РЕБ. Можливість швидкого ремонту або надання підмінного фонду протягом 72 годин</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Можливість адаптації системи за додатковим замовленням.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Навчання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Навчання персоналу користування системою.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Також буде перевагою навчання персоналу виявляти несправності системи. </w:t>
                </w:r>
              </w:p>
            </w:tc>
          </w:tr>
        </w:tbl>
      </w:sdtContent>
    </w:sdt>
    <w:p w:rsidR="00000000" w:rsidDel="00000000" w:rsidP="00000000" w:rsidRDefault="00000000" w:rsidRPr="00000000" w14:paraId="00000068">
      <w:pPr>
        <w:ind w:left="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9">
      <w:pPr>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Зверніть увагу : виробник має доставити РЕБ-системи в м. Київ за вказаною адресою.</w:t>
      </w:r>
    </w:p>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Комплекс РЕБ-системи, відповідно до технічного завдання Додаток № 1.2.</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*«Схід-СОС» </w:t>
      </w:r>
      <w:r w:rsidDel="00000000" w:rsidR="00000000" w:rsidRPr="00000000">
        <w:rPr>
          <w:rFonts w:ascii="Times New Roman" w:cs="Times New Roman" w:eastAsia="Times New Roman" w:hAnsi="Times New Roman"/>
          <w:rtl w:val="0"/>
        </w:rPr>
        <w:t xml:space="preserve">залишає за собою право змінювати/коригувати фінальну кількість одиниць [товару/послуги] залежно від актуальних потреб, що буде відображено у договорах з переможцем(ями) тендера</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Додаток № 1.1.</w:t>
      </w: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КОМЕРЦІЙНА ПРОПОЗИЦІЯ</w:t>
      </w: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Повне найменування Учасника ____________________________________, надає свою пропозицію щодо участі у тендері із закупівлі </w:t>
      </w:r>
      <w:r w:rsidDel="00000000" w:rsidR="00000000" w:rsidRPr="00000000">
        <w:rPr>
          <w:rFonts w:ascii="Times New Roman" w:cs="Times New Roman" w:eastAsia="Times New Roman" w:hAnsi="Times New Roman"/>
          <w:rtl w:val="0"/>
        </w:rPr>
        <w:t xml:space="preserve">багатоканального комплексу РЕБ, вмонтованого в кейс-модуль на авто.</w:t>
      </w:r>
      <w:r w:rsidDel="00000000" w:rsidR="00000000" w:rsidRPr="00000000">
        <w:rPr>
          <w:rtl w:val="0"/>
        </w:rPr>
      </w:r>
    </w:p>
    <w:tbl>
      <w:tblPr>
        <w:tblStyle w:val="Table2"/>
        <w:tblW w:w="9619.0" w:type="dxa"/>
        <w:jc w:val="left"/>
        <w:tblLayout w:type="fixed"/>
        <w:tblLook w:val="0400"/>
      </w:tblPr>
      <w:tblGrid>
        <w:gridCol w:w="4903"/>
        <w:gridCol w:w="4716"/>
        <w:tblGridChange w:id="0">
          <w:tblGrid>
            <w:gridCol w:w="4903"/>
            <w:gridCol w:w="4716"/>
          </w:tblGrid>
        </w:tblGridChange>
      </w:tblGrid>
      <w:tr>
        <w:trPr>
          <w:cantSplit w:val="0"/>
          <w:trHeight w:val="804"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Відомості про підприємство</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Найменування юридичної особи/фізичної особи-підприємця</w:t>
            </w:r>
          </w:p>
        </w:tc>
      </w:tr>
      <w:tr>
        <w:trPr>
          <w:cantSplit w:val="0"/>
          <w:trHeight w:val="645"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Юридична адреса</w:t>
            </w:r>
          </w:p>
        </w:tc>
      </w:tr>
      <w:tr>
        <w:trPr>
          <w:cantSplit w:val="0"/>
          <w:trHeight w:val="75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Фактична адреса/Місце провадження господарської діяльності</w:t>
            </w:r>
          </w:p>
        </w:tc>
      </w:tr>
      <w:tr>
        <w:trPr>
          <w:cantSplit w:val="0"/>
          <w:trHeight w:val="557"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Код ЄДРПОУ/ідентифікаційний номер</w:t>
            </w:r>
          </w:p>
        </w:tc>
      </w:tr>
      <w:tr>
        <w:trPr>
          <w:cantSplit w:val="0"/>
          <w:trHeight w:val="968"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Телефон, електронна пошта</w:t>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Адреса веб-сайту (за наявності)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Відомості про особу (осіб), які уповноважені представляти інтереси учасника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(Прізвище, ім’я, по батькові, посада, контактний телефон)</w:t>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tl w:val="0"/>
              </w:rPr>
            </w:r>
          </w:p>
        </w:tc>
      </w:tr>
      <w:tr>
        <w:trPr>
          <w:cantSplit w:val="0"/>
          <w:trHeight w:val="8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Термін поставки товару</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вказує термін поставки товару </w:t>
            </w:r>
          </w:p>
        </w:tc>
      </w:tr>
      <w:tr>
        <w:trPr>
          <w:cantSplit w:val="0"/>
          <w:trHeight w:val="8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3">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Доставка товару у м. Київ</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Вартість доставки товару повинна бути врахована у вартості товару.</w:t>
            </w:r>
          </w:p>
        </w:tc>
      </w:tr>
    </w:tbl>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ДЕКЛАРАЦІЯ ВІДПОВІДНОСТІ УЧАСНИКА</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tl w:val="0"/>
        </w:rPr>
      </w:r>
    </w:p>
    <w:tbl>
      <w:tblPr>
        <w:tblStyle w:val="Table3"/>
        <w:tblW w:w="9623.0" w:type="dxa"/>
        <w:jc w:val="left"/>
        <w:tblLayout w:type="fixed"/>
        <w:tblLook w:val="0400"/>
      </w:tblPr>
      <w:tblGrid>
        <w:gridCol w:w="613"/>
        <w:gridCol w:w="454"/>
        <w:gridCol w:w="8556"/>
        <w:tblGridChange w:id="0">
          <w:tblGrid>
            <w:gridCol w:w="613"/>
            <w:gridCol w:w="454"/>
            <w:gridCol w:w="8556"/>
          </w:tblGrid>
        </w:tblGridChange>
      </w:tblGrid>
      <w:tr>
        <w:trPr>
          <w:cantSplit w:val="0"/>
          <w:trHeight w:val="78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Так</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Ні</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tl w:val="0"/>
              </w:rPr>
            </w:r>
          </w:p>
        </w:tc>
      </w:tr>
      <w:tr>
        <w:trPr>
          <w:cantSplit w:val="0"/>
          <w:trHeight w:val="4707"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3">
            <w:pPr>
              <w:rPr>
                <w:rFonts w:ascii="Times New Roman" w:cs="Times New Roman" w:eastAsia="Times New Roman" w:hAnsi="Times New Roman"/>
              </w:rPr>
            </w:pPr>
            <w:sdt>
              <w:sdtPr>
                <w:id w:val="-224346696"/>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4">
            <w:pPr>
              <w:rPr>
                <w:rFonts w:ascii="Times New Roman" w:cs="Times New Roman" w:eastAsia="Times New Roman" w:hAnsi="Times New Roman"/>
              </w:rPr>
            </w:pPr>
            <w:sdt>
              <w:sdtPr>
                <w:id w:val="-2134657854"/>
                <w:tag w:val="goog_rdk_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цим заявляю та гарантую, що ні Постачальник, ні будь-яка особа, яка має повноваження щодо представництва, прийняття рішень або контролю над ним, або будь-який член його адміністративного, управлінського чи наглядового органу не були об’єктом остаточного рішення або остаточного адміністративного рішення з однієї з таких причин: процедура банкрутства, неплатоспроможності або ліквідації; порушення зобов'язань щодо сплати податків або внесків до фонду соціального страхування; серйозний професійний проступок, у тому числі надання неправдивої інформації; шахрайство; корупція; поведінка, пов'язана зі злочинною організацією; відмивання коштів або фінансування тероризму; терористичні злочини або правопорушення, пов'язані з терористичною діяльністю; використання дитячої праці та інша торгівля людьми, будь-яка дискримінаційна або експлуатаційна практика, або будь-яка практика, яка суперечить правам, викладеним у Конвенції про права дитини, або інша заборонена діяльність;  нерегулярність; створення або ведення діяльності фіктивної компанії.</w:t>
            </w:r>
          </w:p>
        </w:tc>
      </w:tr>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6">
            <w:pPr>
              <w:rPr>
                <w:rFonts w:ascii="Times New Roman" w:cs="Times New Roman" w:eastAsia="Times New Roman" w:hAnsi="Times New Roman"/>
              </w:rPr>
            </w:pPr>
            <w:sdt>
              <w:sdtPr>
                <w:id w:val="579356604"/>
                <w:tag w:val="goog_rdk_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7">
            <w:pPr>
              <w:rPr>
                <w:rFonts w:ascii="Times New Roman" w:cs="Times New Roman" w:eastAsia="Times New Roman" w:hAnsi="Times New Roman"/>
              </w:rPr>
            </w:pPr>
            <w:sdt>
              <w:sdtPr>
                <w:id w:val="762243671"/>
                <w:tag w:val="goog_rdk_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має фінансову надійність та належну ліцензію (якщо передбачено законодавством).</w:t>
            </w:r>
          </w:p>
        </w:tc>
      </w:tr>
      <w:tr>
        <w:trPr>
          <w:cantSplit w:val="0"/>
          <w:trHeight w:val="109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9">
            <w:pPr>
              <w:rPr>
                <w:rFonts w:ascii="Times New Roman" w:cs="Times New Roman" w:eastAsia="Times New Roman" w:hAnsi="Times New Roman"/>
              </w:rPr>
            </w:pPr>
            <w:sdt>
              <w:sdtPr>
                <w:id w:val="-1656818245"/>
                <w:tag w:val="goog_rdk_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A">
            <w:pPr>
              <w:rPr>
                <w:rFonts w:ascii="Times New Roman" w:cs="Times New Roman" w:eastAsia="Times New Roman" w:hAnsi="Times New Roman"/>
              </w:rPr>
            </w:pPr>
            <w:sdt>
              <w:sdtPr>
                <w:id w:val="-414207949"/>
                <w:tag w:val="goog_rdk_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має достатні людські ресурси, обладнання, компетенцію, досвід та навички, необхідні для повного та задовільного виконання контракту протягом обумовленого періоду виконання та згідно із застосовними умовами і положеннями.</w:t>
            </w:r>
          </w:p>
        </w:tc>
      </w:tr>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C">
            <w:pPr>
              <w:rPr>
                <w:rFonts w:ascii="Times New Roman" w:cs="Times New Roman" w:eastAsia="Times New Roman" w:hAnsi="Times New Roman"/>
              </w:rPr>
            </w:pPr>
            <w:sdt>
              <w:sdtPr>
                <w:id w:val="242008558"/>
                <w:tag w:val="goog_rdk_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D">
            <w:pPr>
              <w:rPr>
                <w:rFonts w:ascii="Times New Roman" w:cs="Times New Roman" w:eastAsia="Times New Roman" w:hAnsi="Times New Roman"/>
              </w:rPr>
            </w:pPr>
            <w:sdt>
              <w:sdtPr>
                <w:id w:val="2038790857"/>
                <w:tag w:val="goog_rdk_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дотримується всіх застосовних законів України, постанов, правил та положень</w:t>
            </w:r>
          </w:p>
        </w:tc>
      </w:tr>
      <w:tr>
        <w:trPr>
          <w:cantSplit w:val="0"/>
          <w:trHeight w:val="82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F">
            <w:pPr>
              <w:rPr>
                <w:rFonts w:ascii="Times New Roman" w:cs="Times New Roman" w:eastAsia="Times New Roman" w:hAnsi="Times New Roman"/>
              </w:rPr>
            </w:pPr>
            <w:sdt>
              <w:sdtPr>
                <w:id w:val="1737245118"/>
                <w:tag w:val="goog_rdk_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0">
            <w:pPr>
              <w:rPr>
                <w:rFonts w:ascii="Times New Roman" w:cs="Times New Roman" w:eastAsia="Times New Roman" w:hAnsi="Times New Roman"/>
              </w:rPr>
            </w:pPr>
            <w:sdt>
              <w:sdtPr>
                <w:id w:val="480354048"/>
                <w:tag w:val="goog_rdk_1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за будь-яких обставин діятиме в найкращих інтересах Благодійної організації “Благодійний фонд “СХІД-СОС”</w:t>
            </w:r>
          </w:p>
        </w:tc>
      </w:tr>
      <w:tr>
        <w:trPr>
          <w:cantSplit w:val="0"/>
          <w:trHeight w:val="109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2">
            <w:pPr>
              <w:rPr>
                <w:rFonts w:ascii="Times New Roman" w:cs="Times New Roman" w:eastAsia="Times New Roman" w:hAnsi="Times New Roman"/>
              </w:rPr>
            </w:pPr>
            <w:sdt>
              <w:sdtPr>
                <w:id w:val="-1388420679"/>
                <w:tag w:val="goog_rdk_1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3">
            <w:pPr>
              <w:rPr>
                <w:rFonts w:ascii="Times New Roman" w:cs="Times New Roman" w:eastAsia="Times New Roman" w:hAnsi="Times New Roman"/>
              </w:rPr>
            </w:pPr>
            <w:sdt>
              <w:sdtPr>
                <w:id w:val="-87515429"/>
                <w:tag w:val="goog_rdk_1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не надавав, не пропонуватиме і не надаватиме жодній посадовій особі Благодійної організації “Благодійний фонд “СХІД-СОС” або будь-якій третій стороні будь-яку пряму або непряму вигоду, що випливає з контракту.</w:t>
            </w:r>
          </w:p>
        </w:tc>
      </w:tr>
      <w:tr>
        <w:trPr>
          <w:cantSplit w:val="0"/>
          <w:trHeight w:val="82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5">
            <w:pPr>
              <w:rPr>
                <w:rFonts w:ascii="Times New Roman" w:cs="Times New Roman" w:eastAsia="Times New Roman" w:hAnsi="Times New Roman"/>
              </w:rPr>
            </w:pPr>
            <w:sdt>
              <w:sdtPr>
                <w:id w:val="-1987660665"/>
                <w:tag w:val="goog_rdk_1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6">
            <w:pPr>
              <w:rPr>
                <w:rFonts w:ascii="Times New Roman" w:cs="Times New Roman" w:eastAsia="Times New Roman" w:hAnsi="Times New Roman"/>
              </w:rPr>
            </w:pPr>
            <w:sdt>
              <w:sdtPr>
                <w:id w:val="-2062733238"/>
                <w:tag w:val="goog_rdk_1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не фальсифікував і не приховував жодних істотних фактів під час процесу подання пропозиції.</w:t>
            </w:r>
          </w:p>
        </w:tc>
      </w:tr>
      <w:tr>
        <w:trPr>
          <w:cantSplit w:val="0"/>
          <w:trHeight w:val="244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8">
            <w:pPr>
              <w:rPr>
                <w:rFonts w:ascii="Times New Roman" w:cs="Times New Roman" w:eastAsia="Times New Roman" w:hAnsi="Times New Roman"/>
              </w:rPr>
            </w:pPr>
            <w:sdt>
              <w:sdtPr>
                <w:id w:val="-1478726447"/>
                <w:tag w:val="goog_rdk_1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9">
            <w:pPr>
              <w:rPr>
                <w:rFonts w:ascii="Times New Roman" w:cs="Times New Roman" w:eastAsia="Times New Roman" w:hAnsi="Times New Roman"/>
              </w:rPr>
            </w:pPr>
            <w:sdt>
              <w:sdtPr>
                <w:id w:val="1470181264"/>
                <w:tag w:val="goog_rdk_1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включені до Державного реєстру санкцій і не є об’єктом будь-яких санкцій, в тому числі, але не виключно OFAC, EU sanctions, Санкційний список США, Санкційний список ООН чи іншого тимчасового призупинення. Постачальник негайно повідомить Благодійну організацію “Благодійний фонд “СХІД-СОС”, якщо він або вони підпадають під будь-які санкції або тимчасове призупинення діяльності.</w:t>
            </w:r>
          </w:p>
        </w:tc>
      </w:tr>
      <w:tr>
        <w:trPr>
          <w:cantSplit w:val="0"/>
          <w:trHeight w:val="274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B">
            <w:pPr>
              <w:rPr>
                <w:rFonts w:ascii="Times New Roman" w:cs="Times New Roman" w:eastAsia="Times New Roman" w:hAnsi="Times New Roman"/>
              </w:rPr>
            </w:pPr>
            <w:sdt>
              <w:sdtPr>
                <w:id w:val="975786591"/>
                <w:tag w:val="goog_rdk_1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C">
            <w:pPr>
              <w:rPr>
                <w:rFonts w:ascii="Times New Roman" w:cs="Times New Roman" w:eastAsia="Times New Roman" w:hAnsi="Times New Roman"/>
              </w:rPr>
            </w:pPr>
            <w:sdt>
              <w:sdtPr>
                <w:id w:val="730328320"/>
                <w:tag w:val="goog_rdk_1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пов’язані  із державами, визнаними Верховною Радою України державами-агресорами або державами-окупантами, а також із юридичними чи фізичними особами, які здійснюють або підтримують збройну агресію проти України, або щодо яких застосовано санкції відповідно до законодавства України.</w:t>
            </w:r>
          </w:p>
        </w:tc>
      </w:tr>
      <w:tr>
        <w:trPr>
          <w:cantSplit w:val="0"/>
          <w:trHeight w:val="136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E">
            <w:pPr>
              <w:rPr>
                <w:rFonts w:ascii="Times New Roman" w:cs="Times New Roman" w:eastAsia="Times New Roman" w:hAnsi="Times New Roman"/>
              </w:rPr>
            </w:pPr>
            <w:sdt>
              <w:sdtPr>
                <w:id w:val="-846116181"/>
                <w:tag w:val="goog_rdk_1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F">
            <w:pPr>
              <w:rPr>
                <w:rFonts w:ascii="Times New Roman" w:cs="Times New Roman" w:eastAsia="Times New Roman" w:hAnsi="Times New Roman"/>
              </w:rPr>
            </w:pPr>
            <w:sdt>
              <w:sdtPr>
                <w:id w:val="-818375644"/>
                <w:tag w:val="goog_rdk_2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не використовує, не надає ресурси, не підтримує, не укладає контрактів чи іншим чином не має справу з будь-якою особою, юридичною чи іншою групою, пов’язаною з тероризмом, відповідно до Списку санкцій ООН та будь-якого іншого застосовного антитерористичного законодавства.</w:t>
            </w:r>
          </w:p>
        </w:tc>
      </w:tr>
      <w:tr>
        <w:trPr>
          <w:cantSplit w:val="0"/>
          <w:trHeight w:val="16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1">
            <w:pPr>
              <w:rPr>
                <w:rFonts w:ascii="Times New Roman" w:cs="Times New Roman" w:eastAsia="Times New Roman" w:hAnsi="Times New Roman"/>
              </w:rPr>
            </w:pPr>
            <w:sdt>
              <w:sdtPr>
                <w:id w:val="-1871559343"/>
                <w:tag w:val="goog_rdk_2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2">
            <w:pPr>
              <w:rPr>
                <w:rFonts w:ascii="Times New Roman" w:cs="Times New Roman" w:eastAsia="Times New Roman" w:hAnsi="Times New Roman"/>
              </w:rPr>
            </w:pPr>
            <w:sdt>
              <w:sdtPr>
                <w:id w:val="-1151954160"/>
                <w:tag w:val="goog_rdk_2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було засуджено за злочин, вчинений під час проведення процедури закупівлі, чи інший злочин, вчинений з корисливих мотивів, судимість з якої не знято або не погашено в установленому порядку</w:t>
            </w:r>
          </w:p>
        </w:tc>
      </w:tr>
      <w:tr>
        <w:trPr>
          <w:cantSplit w:val="0"/>
          <w:trHeight w:val="109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4">
            <w:pPr>
              <w:rPr>
                <w:rFonts w:ascii="Times New Roman" w:cs="Times New Roman" w:eastAsia="Times New Roman" w:hAnsi="Times New Roman"/>
              </w:rPr>
            </w:pPr>
            <w:sdt>
              <w:sdtPr>
                <w:id w:val="833987203"/>
                <w:tag w:val="goog_rdk_2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5">
            <w:pPr>
              <w:rPr>
                <w:rFonts w:ascii="Times New Roman" w:cs="Times New Roman" w:eastAsia="Times New Roman" w:hAnsi="Times New Roman"/>
              </w:rPr>
            </w:pPr>
            <w:sdt>
              <w:sdtPr>
                <w:id w:val="814826461"/>
                <w:tag w:val="goog_rdk_2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застосовуватиме найвищі етичні стандарти, принципи ефективності та економії, рівних можливостей, відкритої конкуренції та прозорості та уникатиме будь-якого конфлікту інтересів.</w:t>
            </w:r>
          </w:p>
        </w:tc>
      </w:tr>
      <w:tr>
        <w:trPr>
          <w:cantSplit w:val="0"/>
          <w:trHeight w:val="82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7">
            <w:pPr>
              <w:rPr>
                <w:rFonts w:ascii="Times New Roman" w:cs="Times New Roman" w:eastAsia="Times New Roman" w:hAnsi="Times New Roman"/>
              </w:rPr>
            </w:pPr>
            <w:sdt>
              <w:sdtPr>
                <w:id w:val="-1047960167"/>
                <w:tag w:val="goog_rdk_2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8">
            <w:pPr>
              <w:rPr>
                <w:rFonts w:ascii="Times New Roman" w:cs="Times New Roman" w:eastAsia="Times New Roman" w:hAnsi="Times New Roman"/>
              </w:rPr>
            </w:pPr>
            <w:sdt>
              <w:sdtPr>
                <w:id w:val="-283426912"/>
                <w:tag w:val="goog_rdk_2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зобов’язується дотримуватися Положення про закупівлю товарів, робіт та послуг, доступного на веб-сайті:</w:t>
            </w:r>
            <w:hyperlink r:id="rId8">
              <w:r w:rsidDel="00000000" w:rsidR="00000000" w:rsidRPr="00000000">
                <w:rPr>
                  <w:rFonts w:ascii="Times New Roman" w:cs="Times New Roman" w:eastAsia="Times New Roman" w:hAnsi="Times New Roman"/>
                  <w:color w:val="467886"/>
                  <w:u w:val="single"/>
                  <w:rtl w:val="0"/>
                </w:rPr>
                <w:t xml:space="preserve"> https://east-sos.org/documents-and-reports/</w:t>
              </w:r>
            </w:hyperlink>
            <w:r w:rsidDel="00000000" w:rsidR="00000000" w:rsidRPr="00000000">
              <w:rPr>
                <w:rtl w:val="0"/>
              </w:rPr>
            </w:r>
          </w:p>
        </w:tc>
      </w:tr>
      <w:tr>
        <w:trPr>
          <w:cantSplit w:val="0"/>
          <w:trHeight w:val="1479"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A">
            <w:pPr>
              <w:rPr>
                <w:rFonts w:ascii="Times New Roman" w:cs="Times New Roman" w:eastAsia="Times New Roman" w:hAnsi="Times New Roman"/>
              </w:rPr>
            </w:pPr>
            <w:sdt>
              <w:sdtPr>
                <w:id w:val="908642952"/>
                <w:tag w:val="goog_rdk_2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B">
            <w:pPr>
              <w:rPr>
                <w:rFonts w:ascii="Times New Roman" w:cs="Times New Roman" w:eastAsia="Times New Roman" w:hAnsi="Times New Roman"/>
              </w:rPr>
            </w:pPr>
            <w:sdt>
              <w:sdtPr>
                <w:id w:val="1245518008"/>
                <w:tag w:val="goog_rdk_2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зобов’язується дотримуватися Етичного кодексу Благодійної організації “Благодійний фонд “СХІД-СОС” доступного на веб-сайті:</w:t>
            </w:r>
            <w:hyperlink r:id="rId9">
              <w:r w:rsidDel="00000000" w:rsidR="00000000" w:rsidRPr="00000000">
                <w:rPr>
                  <w:rFonts w:ascii="Times New Roman" w:cs="Times New Roman" w:eastAsia="Times New Roman" w:hAnsi="Times New Roman"/>
                  <w:color w:val="467886"/>
                  <w:u w:val="single"/>
                  <w:rtl w:val="0"/>
                </w:rPr>
                <w:t xml:space="preserve"> https://east-sos.org/documents-and-reports/</w:t>
              </w:r>
            </w:hyperlink>
            <w:r w:rsidDel="00000000" w:rsidR="00000000" w:rsidRPr="00000000">
              <w:rPr>
                <w:rtl w:val="0"/>
              </w:rPr>
            </w:r>
          </w:p>
        </w:tc>
      </w:tr>
      <w:tr>
        <w:trPr>
          <w:cantSplit w:val="0"/>
          <w:trHeight w:val="1177"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D">
            <w:pPr>
              <w:rPr>
                <w:rFonts w:ascii="Times New Roman" w:cs="Times New Roman" w:eastAsia="Times New Roman" w:hAnsi="Times New Roman"/>
              </w:rPr>
            </w:pPr>
            <w:sdt>
              <w:sdtPr>
                <w:id w:val="29429446"/>
                <w:tag w:val="goog_rdk_2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E">
            <w:pPr>
              <w:rPr>
                <w:rFonts w:ascii="Times New Roman" w:cs="Times New Roman" w:eastAsia="Times New Roman" w:hAnsi="Times New Roman"/>
              </w:rPr>
            </w:pPr>
            <w:sdt>
              <w:sdtPr>
                <w:id w:val="1385064901"/>
                <w:tag w:val="goog_rdk_3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Постачальник зобов’язаний негайно інформувати Благодійну організацію “Благодійний фонд “СХІД-СОС” про будь-які зміни інформації, наданої в цій Декларації.</w:t>
            </w:r>
          </w:p>
        </w:tc>
      </w:tr>
      <w:tr>
        <w:trPr>
          <w:cantSplit w:val="0"/>
          <w:trHeight w:val="17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0">
            <w:pPr>
              <w:rPr>
                <w:rFonts w:ascii="Times New Roman" w:cs="Times New Roman" w:eastAsia="Times New Roman" w:hAnsi="Times New Roman"/>
              </w:rPr>
            </w:pPr>
            <w:sdt>
              <w:sdtPr>
                <w:id w:val="704152909"/>
                <w:tag w:val="goog_rdk_3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1">
            <w:pPr>
              <w:rPr>
                <w:rFonts w:ascii="Times New Roman" w:cs="Times New Roman" w:eastAsia="Times New Roman" w:hAnsi="Times New Roman"/>
              </w:rPr>
            </w:pPr>
            <w:sdt>
              <w:sdtPr>
                <w:id w:val="-90476034"/>
                <w:tag w:val="goog_rdk_3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підтверджую, що належним чином уповноважений підписати цю Декларацію, а від імені Постачальника я погоджуюся дотримуватися умов цієї Декларації протягом дії будь-якого контракту, укладеного між Постачальником та Благодійною організацією “Благодійний фонд “СХІД-СОС”.</w:t>
            </w:r>
          </w:p>
        </w:tc>
      </w:tr>
      <w:tr>
        <w:trPr>
          <w:cantSplit w:val="0"/>
          <w:trHeight w:val="2039"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3">
            <w:pPr>
              <w:rPr>
                <w:rFonts w:ascii="Times New Roman" w:cs="Times New Roman" w:eastAsia="Times New Roman" w:hAnsi="Times New Roman"/>
              </w:rPr>
            </w:pPr>
            <w:sdt>
              <w:sdtPr>
                <w:id w:val="-1955903824"/>
                <w:tag w:val="goog_rdk_3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4">
            <w:pPr>
              <w:rPr>
                <w:rFonts w:ascii="Times New Roman" w:cs="Times New Roman" w:eastAsia="Times New Roman" w:hAnsi="Times New Roman"/>
              </w:rPr>
            </w:pPr>
            <w:sdt>
              <w:sdtPr>
                <w:id w:val="-747852355"/>
                <w:tag w:val="goog_rdk_3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згоден, що Благодійна організація “Благодійний фонд “СХІД-СОС”залишає за собою право розірвати будь-який контракт між Благодійною організацію “Благодійний фонд “СХІД-СОС”та Постачальником, негайно та без відповідальності, у разі виявлення будь-якого факту надання Постачальником невірної інформації у цій Декларації. </w:t>
            </w:r>
          </w:p>
        </w:tc>
      </w:tr>
    </w:tbl>
    <w:p w:rsidR="00000000" w:rsidDel="00000000" w:rsidP="00000000" w:rsidRDefault="00000000" w:rsidRPr="00000000" w14:paraId="000000C6">
      <w:pPr>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Ця форма є обов’язковою для заповнення та підписання кожним учасником, який подає пропозицію.</w:t>
      </w:r>
    </w:p>
    <w:p w:rsidR="00000000" w:rsidDel="00000000" w:rsidP="00000000" w:rsidRDefault="00000000" w:rsidRPr="00000000" w14:paraId="000000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br w:type="textWrapping"/>
        <w:br w:type="textWrapping"/>
        <w:br w:type="textWrapping"/>
        <w:br w:type="textWrapping"/>
      </w:r>
    </w:p>
    <w:p w:rsidR="00000000" w:rsidDel="00000000" w:rsidP="00000000" w:rsidRDefault="00000000" w:rsidRPr="00000000" w14:paraId="000000C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b w:val="1"/>
          <w:bCs w:val="1"/>
          <w:rtl w:val="0"/>
        </w:rPr>
        <w:t xml:space="preserve">Додаток № 1.2. </w:t>
      </w:r>
      <w:r w:rsidDel="00000000" w:rsidR="00000000" w:rsidRPr="00000000">
        <w:rPr>
          <w:rtl w:val="0"/>
        </w:rPr>
      </w:r>
    </w:p>
    <w:p w:rsidR="00000000" w:rsidDel="00000000" w:rsidP="00000000" w:rsidRDefault="00000000" w:rsidRPr="00000000" w14:paraId="000000D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КОШТОРИС</w:t>
      </w:r>
      <w:r w:rsidDel="00000000" w:rsidR="00000000" w:rsidRPr="00000000">
        <w:rPr>
          <w:rtl w:val="0"/>
        </w:rPr>
      </w:r>
    </w:p>
    <w:p w:rsidR="00000000" w:rsidDel="00000000" w:rsidP="00000000" w:rsidRDefault="00000000" w:rsidRPr="00000000" w14:paraId="000000D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на закупівлю: Багатоканальний комплекс РЕБ, вмонтований в кейс-модуль на авто</w:t>
      </w:r>
      <w:r w:rsidDel="00000000" w:rsidR="00000000" w:rsidRPr="00000000">
        <w:rPr>
          <w:rtl w:val="0"/>
        </w:rPr>
      </w:r>
    </w:p>
    <w:tbl>
      <w:tblPr>
        <w:tblStyle w:val="Table4"/>
        <w:tblW w:w="10530.0" w:type="dxa"/>
        <w:jc w:val="left"/>
        <w:tblInd w:w="-600.0" w:type="dxa"/>
        <w:tblLayout w:type="fixed"/>
        <w:tblLook w:val="0400"/>
      </w:tblPr>
      <w:tblGrid>
        <w:gridCol w:w="645"/>
        <w:gridCol w:w="6330"/>
        <w:gridCol w:w="1035"/>
        <w:gridCol w:w="1260"/>
        <w:gridCol w:w="1260"/>
        <w:tblGridChange w:id="0">
          <w:tblGrid>
            <w:gridCol w:w="645"/>
            <w:gridCol w:w="6330"/>
            <w:gridCol w:w="1035"/>
            <w:gridCol w:w="1260"/>
            <w:gridCol w:w="1260"/>
          </w:tblGrid>
        </w:tblGridChange>
      </w:tblGrid>
      <w:tr>
        <w:trPr>
          <w:cantSplit w:val="0"/>
          <w:trHeight w:val="2527.7099609375005" w:hRule="atLeast"/>
          <w:tblHeader w:val="0"/>
        </w:trPr>
        <w:tc>
          <w:tcPr>
            <w:tcBorders>
              <w:top w:color="000000" w:space="0" w:sz="4" w:val="single"/>
              <w:left w:color="000000" w:space="0" w:sz="4" w:val="single"/>
              <w:bottom w:color="000000" w:space="0" w:sz="4" w:val="single"/>
              <w:right w:color="000000" w:space="0" w:sz="4" w:val="single"/>
            </w:tcBorders>
            <w:shd w:fill="bfbfbf" w:val="clear"/>
            <w:tcMar>
              <w:top w:w="0.0" w:type="dxa"/>
              <w:left w:w="115.0" w:type="dxa"/>
              <w:bottom w:w="0.0" w:type="dxa"/>
              <w:right w:w="115.0" w:type="dxa"/>
            </w:tcMar>
            <w:vAlign w:val="center"/>
          </w:tcPr>
          <w:p w:rsidR="00000000" w:rsidDel="00000000" w:rsidP="00000000" w:rsidRDefault="00000000" w:rsidRPr="00000000" w14:paraId="000000D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з/п</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Mar>
              <w:top w:w="0.0" w:type="dxa"/>
              <w:left w:w="115.0" w:type="dxa"/>
              <w:bottom w:w="0.0" w:type="dxa"/>
              <w:right w:w="115.0" w:type="dxa"/>
            </w:tcMar>
            <w:vAlign w:val="center"/>
          </w:tcPr>
          <w:p w:rsidR="00000000" w:rsidDel="00000000" w:rsidP="00000000" w:rsidRDefault="00000000" w:rsidRPr="00000000" w14:paraId="000000D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Назва товару</w:t>
            </w:r>
          </w:p>
          <w:p w:rsidR="00000000" w:rsidDel="00000000" w:rsidP="00000000" w:rsidRDefault="00000000" w:rsidRPr="00000000" w14:paraId="000000DB">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(детальний опис)</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115.0" w:type="dxa"/>
              <w:bottom w:w="0.0" w:type="dxa"/>
              <w:right w:w="115.0" w:type="dxa"/>
            </w:tcMar>
            <w:vAlign w:val="center"/>
          </w:tcPr>
          <w:p w:rsidR="00000000" w:rsidDel="00000000" w:rsidP="00000000" w:rsidRDefault="00000000" w:rsidRPr="00000000" w14:paraId="000000D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К-сть, шт.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Mar>
              <w:top w:w="0.0" w:type="dxa"/>
              <w:left w:w="115.0" w:type="dxa"/>
              <w:bottom w:w="0.0" w:type="dxa"/>
              <w:right w:w="115.0" w:type="dxa"/>
            </w:tcMar>
            <w:vAlign w:val="center"/>
          </w:tcPr>
          <w:p w:rsidR="00000000" w:rsidDel="00000000" w:rsidP="00000000" w:rsidRDefault="00000000" w:rsidRPr="00000000" w14:paraId="000000D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Ціна за одиницю , грн </w:t>
            </w: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(з ПДВ)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Mar>
              <w:top w:w="0.0" w:type="dxa"/>
              <w:left w:w="115.0" w:type="dxa"/>
              <w:bottom w:w="0.0" w:type="dxa"/>
              <w:right w:w="115.0" w:type="dxa"/>
            </w:tcMar>
            <w:vAlign w:val="center"/>
          </w:tcPr>
          <w:p w:rsidR="00000000" w:rsidDel="00000000" w:rsidP="00000000" w:rsidRDefault="00000000" w:rsidRPr="00000000" w14:paraId="000000D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Загальна вартість, грн </w:t>
            </w:r>
            <w:r w:rsidDel="00000000" w:rsidR="00000000" w:rsidRPr="00000000">
              <w:rPr>
                <w:rtl w:val="0"/>
              </w:rPr>
            </w:r>
          </w:p>
          <w:p w:rsidR="00000000" w:rsidDel="00000000" w:rsidP="00000000" w:rsidRDefault="00000000" w:rsidRPr="00000000" w14:paraId="000000E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(з ПДВ)</w:t>
            </w:r>
            <w:r w:rsidDel="00000000" w:rsidR="00000000" w:rsidRPr="00000000">
              <w:rPr>
                <w:rtl w:val="0"/>
              </w:rPr>
            </w:r>
          </w:p>
        </w:tc>
      </w:tr>
      <w:tr>
        <w:trPr>
          <w:cantSplit w:val="0"/>
          <w:trHeight w:val="39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E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E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u w:val="single"/>
                <w:rtl w:val="0"/>
              </w:rPr>
              <w:t xml:space="preserve">Багатоканальний комплекс РЕБ, вмонтований в кейс- модуль на авто</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Загальні вимоги та характеристики до РЕБ-системи:</w:t>
            </w:r>
          </w:p>
          <w:p w:rsidR="00000000" w:rsidDel="00000000" w:rsidP="00000000" w:rsidRDefault="00000000" w:rsidRPr="00000000" w14:paraId="000000E4">
            <w:pPr>
              <w:numPr>
                <w:ilvl w:val="0"/>
                <w:numId w:val="1"/>
              </w:numPr>
              <w:spacing w:after="0" w:afterAutospacing="0"/>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Багатоканальний РЕБ купольної дії. </w:t>
            </w:r>
          </w:p>
          <w:p w:rsidR="00000000" w:rsidDel="00000000" w:rsidP="00000000" w:rsidRDefault="00000000" w:rsidRPr="00000000" w14:paraId="000000E5">
            <w:pPr>
              <w:numPr>
                <w:ilvl w:val="0"/>
                <w:numId w:val="1"/>
              </w:numPr>
              <w:spacing w:after="0" w:afterAutospacing="0"/>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Діапазони частот : 250-400 МГц, 400-700 МГц, 700-1050 МГц, 2100-2400 МГц, 2400-2700 МГц. </w:t>
            </w:r>
          </w:p>
          <w:p w:rsidR="00000000" w:rsidDel="00000000" w:rsidP="00000000" w:rsidRDefault="00000000" w:rsidRPr="00000000" w14:paraId="000000E6">
            <w:pPr>
              <w:numPr>
                <w:ilvl w:val="0"/>
                <w:numId w:val="1"/>
              </w:numPr>
              <w:spacing w:after="0" w:afterAutospacing="0"/>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 менше 75 Вт на один канал</w:t>
            </w:r>
          </w:p>
          <w:p w:rsidR="00000000" w:rsidDel="00000000" w:rsidP="00000000" w:rsidRDefault="00000000" w:rsidRPr="00000000" w14:paraId="000000E7">
            <w:pPr>
              <w:numPr>
                <w:ilvl w:val="0"/>
                <w:numId w:val="1"/>
              </w:numPr>
              <w:spacing w:after="0" w:afterAutospacing="0"/>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Виносний пульт у кабіну водія (з кнопками ввімкнення та індикацією живлення)</w:t>
            </w:r>
          </w:p>
          <w:p w:rsidR="00000000" w:rsidDel="00000000" w:rsidP="00000000" w:rsidRDefault="00000000" w:rsidRPr="00000000" w14:paraId="000000E8">
            <w:pPr>
              <w:numPr>
                <w:ilvl w:val="0"/>
                <w:numId w:val="1"/>
              </w:numPr>
              <w:spacing w:after="0" w:afterAutospacing="0"/>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Клас захисту ІР65\ІР66, захист від перегріву, переполюсовки, короткого замикання. </w:t>
            </w:r>
          </w:p>
          <w:p w:rsidR="00000000" w:rsidDel="00000000" w:rsidP="00000000" w:rsidRDefault="00000000" w:rsidRPr="00000000" w14:paraId="000000E9">
            <w:pPr>
              <w:numPr>
                <w:ilvl w:val="0"/>
                <w:numId w:val="1"/>
              </w:numPr>
              <w:spacing w:after="0" w:afterAutospacing="0"/>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Індикація живлення, роботи системи на модулі </w:t>
            </w:r>
          </w:p>
          <w:p w:rsidR="00000000" w:rsidDel="00000000" w:rsidP="00000000" w:rsidRDefault="00000000" w:rsidRPr="00000000" w14:paraId="000000EA">
            <w:pPr>
              <w:numPr>
                <w:ilvl w:val="0"/>
                <w:numId w:val="1"/>
              </w:numPr>
              <w:spacing w:after="0" w:afterAutospacing="0"/>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Автономність роботи системи не менше трьох годин. Має бути можливість заміни модулю живлення або АКБ в польових умовах.</w:t>
            </w:r>
          </w:p>
          <w:p w:rsidR="00000000" w:rsidDel="00000000" w:rsidP="00000000" w:rsidRDefault="00000000" w:rsidRPr="00000000" w14:paraId="000000EB">
            <w:pPr>
              <w:numPr>
                <w:ilvl w:val="0"/>
                <w:numId w:val="1"/>
              </w:numPr>
              <w:spacing w:after="0" w:afterAutospacing="0"/>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Система має бути вмонтована в автобокс/багажник білого кольору, з кріпленням на дах авто.</w:t>
            </w:r>
          </w:p>
          <w:p w:rsidR="00000000" w:rsidDel="00000000" w:rsidP="00000000" w:rsidRDefault="00000000" w:rsidRPr="00000000" w14:paraId="000000EC">
            <w:pPr>
              <w:numPr>
                <w:ilvl w:val="0"/>
                <w:numId w:val="1"/>
              </w:numPr>
              <w:spacing w:after="0" w:afterAutospacing="0"/>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Наявність у комплектації системи неодимових магнітів для швидкого кріплення на дах авто та на спеціалізовану раму під багажник. </w:t>
            </w:r>
          </w:p>
          <w:p w:rsidR="00000000" w:rsidDel="00000000" w:rsidP="00000000" w:rsidRDefault="00000000" w:rsidRPr="00000000" w14:paraId="000000ED">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Буде перевагою можливість реконфігурації каналів/частот, та можливість швидкого ремонту за потреби.</w:t>
            </w:r>
          </w:p>
          <w:p w:rsidR="00000000" w:rsidDel="00000000" w:rsidP="00000000" w:rsidRDefault="00000000" w:rsidRPr="00000000" w14:paraId="000000E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Обов’язково</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E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Комплекс РЕБ має бути вмонтований в кейс-модуль на авто. </w:t>
            </w:r>
          </w:p>
          <w:p w:rsidR="00000000" w:rsidDel="00000000" w:rsidP="00000000" w:rsidRDefault="00000000" w:rsidRPr="00000000" w14:paraId="000000F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Доставка товару здійснюється постачальником в м. Київ за вказаною адресою.</w:t>
            </w:r>
          </w:p>
          <w:p w:rsidR="00000000" w:rsidDel="00000000" w:rsidP="00000000" w:rsidRDefault="00000000" w:rsidRPr="00000000" w14:paraId="000000F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Гарантійний термін не менше 12 місяців з дати постачання.</w:t>
            </w:r>
            <w:r w:rsidDel="00000000" w:rsidR="00000000" w:rsidRPr="00000000">
              <w:rPr>
                <w:rtl w:val="0"/>
              </w:rPr>
            </w:r>
          </w:p>
          <w:p w:rsidR="00000000" w:rsidDel="00000000" w:rsidP="00000000" w:rsidRDefault="00000000" w:rsidRPr="00000000" w14:paraId="000000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Навчання персоналу користування системою.</w:t>
            </w:r>
          </w:p>
          <w:p w:rsidR="00000000" w:rsidDel="00000000" w:rsidP="00000000" w:rsidRDefault="00000000" w:rsidRPr="00000000" w14:paraId="000000F3">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F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6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F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F6">
            <w:pPr>
              <w:rPr>
                <w:rFonts w:ascii="Times New Roman" w:cs="Times New Roman" w:eastAsia="Times New Roman" w:hAnsi="Times New Roman"/>
              </w:rPr>
            </w:pPr>
            <w:r w:rsidDel="00000000" w:rsidR="00000000" w:rsidRPr="00000000">
              <w:rPr>
                <w:rtl w:val="0"/>
              </w:rPr>
            </w:r>
          </w:p>
        </w:tc>
      </w:tr>
      <w:tr>
        <w:trPr>
          <w:cantSplit w:val="0"/>
          <w:trHeight w:val="600" w:hRule="atLeast"/>
          <w:tblHeader w:val="0"/>
        </w:trPr>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F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Разом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FB">
            <w:pPr>
              <w:rPr>
                <w:rFonts w:ascii="Times New Roman" w:cs="Times New Roman" w:eastAsia="Times New Roman" w:hAnsi="Times New Roman"/>
              </w:rPr>
            </w:pPr>
            <w:r w:rsidDel="00000000" w:rsidR="00000000" w:rsidRPr="00000000">
              <w:rPr>
                <w:rtl w:val="0"/>
              </w:rPr>
            </w:r>
          </w:p>
        </w:tc>
      </w:tr>
      <w:tr>
        <w:trPr>
          <w:cantSplit w:val="0"/>
          <w:trHeight w:val="600" w:hRule="atLeast"/>
          <w:tblHeader w:val="0"/>
        </w:trPr>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Знижка (за можливості)</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100">
            <w:pPr>
              <w:rPr>
                <w:rFonts w:ascii="Times New Roman" w:cs="Times New Roman" w:eastAsia="Times New Roman" w:hAnsi="Times New Roman"/>
              </w:rPr>
            </w:pPr>
            <w:r w:rsidDel="00000000" w:rsidR="00000000" w:rsidRPr="00000000">
              <w:rPr>
                <w:rtl w:val="0"/>
              </w:rPr>
            </w:r>
          </w:p>
        </w:tc>
      </w:tr>
      <w:tr>
        <w:trPr>
          <w:cantSplit w:val="0"/>
          <w:trHeight w:val="600" w:hRule="atLeast"/>
          <w:tblHeader w:val="0"/>
        </w:trPr>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Всього з ПДВ</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105">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Ознайомившись з документацією ми маємо можливість і погоджуємось забезпечити Товарами відповідної якості, в необхідній кількості та в установлені замовником строки.</w:t>
      </w:r>
    </w:p>
    <w:p w:rsidR="00000000" w:rsidDel="00000000" w:rsidP="00000000" w:rsidRDefault="00000000" w:rsidRPr="00000000" w14:paraId="000001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w:t>
      </w:r>
    </w:p>
    <w:p w:rsidR="00000000" w:rsidDel="00000000" w:rsidP="00000000" w:rsidRDefault="00000000" w:rsidRPr="00000000" w14:paraId="000001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Надаю згоду на обробку, зберігання та використання моїх персональних даних, поданих у складі тендерної пропозиції, відповідно до Закону України «Про захист персональних даних», виключно з метою участі в процедурі закупівлі.</w:t>
      </w:r>
    </w:p>
    <w:p w:rsidR="00000000" w:rsidDel="00000000" w:rsidP="00000000" w:rsidRDefault="00000000" w:rsidRPr="00000000" w14:paraId="000001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Посада, прізвище, ініціали, підпис  ___________________ (                 </w:t>
        <w:tab/>
        <w:t xml:space="preserve">)</w:t>
      </w:r>
    </w:p>
    <w:p w:rsidR="00000000" w:rsidDel="00000000" w:rsidP="00000000" w:rsidRDefault="00000000" w:rsidRPr="00000000" w14:paraId="000001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Дата:</w:t>
      </w:r>
    </w:p>
    <w:p w:rsidR="00000000" w:rsidDel="00000000" w:rsidP="00000000" w:rsidRDefault="00000000" w:rsidRPr="00000000" w14:paraId="0000010C">
      <w:pPr>
        <w:rPr>
          <w:rFonts w:ascii="Times New Roman" w:cs="Times New Roman" w:eastAsia="Times New Roman" w:hAnsi="Times New Roman"/>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Unicode MS"/>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uk"/>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7">
    <w:name w:val="heading 7"/>
    <w:basedOn w:val="a"/>
    <w:next w:val="a"/>
    <w:link w:val="70"/>
    <w:uiPriority w:val="9"/>
    <w:semiHidden w:val="1"/>
    <w:unhideWhenUsed w:val="1"/>
    <w:qFormat w:val="1"/>
    <w:rsid w:val="008C2E5B"/>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8C2E5B"/>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8C2E5B"/>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8C2E5B"/>
    <w:rPr>
      <w:rFonts w:asciiTheme="majorHAnsi" w:cstheme="majorBidi" w:eastAsiaTheme="majorEastAsia" w:hAnsiTheme="majorHAnsi"/>
      <w:color w:val="0f4761" w:themeColor="accent1" w:themeShade="0000BF"/>
      <w:sz w:val="40"/>
      <w:szCs w:val="40"/>
    </w:rPr>
  </w:style>
  <w:style w:type="character" w:styleId="20" w:customStyle="1">
    <w:name w:val="Заголовок 2 Знак"/>
    <w:basedOn w:val="a0"/>
    <w:link w:val="2"/>
    <w:uiPriority w:val="9"/>
    <w:semiHidden w:val="1"/>
    <w:rsid w:val="008C2E5B"/>
    <w:rPr>
      <w:rFonts w:asciiTheme="majorHAnsi" w:cstheme="majorBidi" w:eastAsiaTheme="majorEastAsia" w:hAnsiTheme="majorHAnsi"/>
      <w:color w:val="0f4761" w:themeColor="accent1" w:themeShade="0000BF"/>
      <w:sz w:val="32"/>
      <w:szCs w:val="32"/>
    </w:rPr>
  </w:style>
  <w:style w:type="character" w:styleId="30" w:customStyle="1">
    <w:name w:val="Заголовок 3 Знак"/>
    <w:basedOn w:val="a0"/>
    <w:link w:val="3"/>
    <w:uiPriority w:val="9"/>
    <w:semiHidden w:val="1"/>
    <w:rsid w:val="008C2E5B"/>
    <w:rPr>
      <w:rFonts w:cstheme="majorBidi" w:eastAsiaTheme="majorEastAsia"/>
      <w:color w:val="0f4761" w:themeColor="accent1" w:themeShade="0000BF"/>
      <w:sz w:val="28"/>
      <w:szCs w:val="28"/>
    </w:rPr>
  </w:style>
  <w:style w:type="character" w:styleId="40" w:customStyle="1">
    <w:name w:val="Заголовок 4 Знак"/>
    <w:basedOn w:val="a0"/>
    <w:link w:val="4"/>
    <w:uiPriority w:val="9"/>
    <w:semiHidden w:val="1"/>
    <w:rsid w:val="008C2E5B"/>
    <w:rPr>
      <w:rFonts w:cstheme="majorBidi" w:eastAsiaTheme="majorEastAsia"/>
      <w:i w:val="1"/>
      <w:iCs w:val="1"/>
      <w:color w:val="0f4761" w:themeColor="accent1" w:themeShade="0000BF"/>
    </w:rPr>
  </w:style>
  <w:style w:type="character" w:styleId="50" w:customStyle="1">
    <w:name w:val="Заголовок 5 Знак"/>
    <w:basedOn w:val="a0"/>
    <w:link w:val="5"/>
    <w:uiPriority w:val="9"/>
    <w:semiHidden w:val="1"/>
    <w:rsid w:val="008C2E5B"/>
    <w:rPr>
      <w:rFonts w:cstheme="majorBidi" w:eastAsiaTheme="majorEastAsia"/>
      <w:color w:val="0f4761" w:themeColor="accent1" w:themeShade="0000BF"/>
    </w:rPr>
  </w:style>
  <w:style w:type="character" w:styleId="60" w:customStyle="1">
    <w:name w:val="Заголовок 6 Знак"/>
    <w:basedOn w:val="a0"/>
    <w:link w:val="6"/>
    <w:uiPriority w:val="9"/>
    <w:semiHidden w:val="1"/>
    <w:rsid w:val="008C2E5B"/>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8C2E5B"/>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8C2E5B"/>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8C2E5B"/>
    <w:rPr>
      <w:rFonts w:cstheme="majorBidi" w:eastAsiaTheme="majorEastAsia"/>
      <w:color w:val="272727" w:themeColor="text1" w:themeTint="0000D8"/>
    </w:rPr>
  </w:style>
  <w:style w:type="character" w:styleId="a4" w:customStyle="1">
    <w:name w:val="Назва Знак"/>
    <w:basedOn w:val="a0"/>
    <w:link w:val="a3"/>
    <w:uiPriority w:val="10"/>
    <w:rsid w:val="008C2E5B"/>
    <w:rPr>
      <w:rFonts w:asciiTheme="majorHAnsi" w:cstheme="majorBidi" w:eastAsiaTheme="majorEastAsia" w:hAnsiTheme="majorHAnsi"/>
      <w:spacing w:val="-10"/>
      <w:kern w:val="28"/>
      <w:sz w:val="56"/>
      <w:szCs w:val="56"/>
    </w:rPr>
  </w:style>
  <w:style w:type="character" w:styleId="a6" w:customStyle="1">
    <w:name w:val="Підзаголовок Знак"/>
    <w:basedOn w:val="a0"/>
    <w:link w:val="a5"/>
    <w:uiPriority w:val="11"/>
    <w:rsid w:val="008C2E5B"/>
    <w:rPr>
      <w:rFonts w:cstheme="majorBidi" w:eastAsiaTheme="majorEastAsia"/>
      <w:color w:val="595959" w:themeColor="text1" w:themeTint="0000A6"/>
      <w:spacing w:val="15"/>
      <w:sz w:val="28"/>
      <w:szCs w:val="28"/>
    </w:rPr>
  </w:style>
  <w:style w:type="paragraph" w:styleId="a7">
    <w:name w:val="Quote"/>
    <w:basedOn w:val="a"/>
    <w:next w:val="a"/>
    <w:link w:val="a8"/>
    <w:uiPriority w:val="29"/>
    <w:qFormat w:val="1"/>
    <w:rsid w:val="008C2E5B"/>
    <w:pPr>
      <w:spacing w:before="160"/>
      <w:jc w:val="center"/>
    </w:pPr>
    <w:rPr>
      <w:i w:val="1"/>
      <w:iCs w:val="1"/>
      <w:color w:val="404040" w:themeColor="text1" w:themeTint="0000BF"/>
    </w:rPr>
  </w:style>
  <w:style w:type="character" w:styleId="a8" w:customStyle="1">
    <w:name w:val="Цитата Знак"/>
    <w:basedOn w:val="a0"/>
    <w:link w:val="a7"/>
    <w:uiPriority w:val="29"/>
    <w:rsid w:val="008C2E5B"/>
    <w:rPr>
      <w:i w:val="1"/>
      <w:iCs w:val="1"/>
      <w:color w:val="404040" w:themeColor="text1" w:themeTint="0000BF"/>
    </w:rPr>
  </w:style>
  <w:style w:type="paragraph" w:styleId="a9">
    <w:name w:val="List Paragraph"/>
    <w:basedOn w:val="a"/>
    <w:uiPriority w:val="34"/>
    <w:qFormat w:val="1"/>
    <w:rsid w:val="008C2E5B"/>
    <w:pPr>
      <w:ind w:left="720"/>
      <w:contextualSpacing w:val="1"/>
    </w:pPr>
  </w:style>
  <w:style w:type="character" w:styleId="aa">
    <w:name w:val="Intense Emphasis"/>
    <w:basedOn w:val="a0"/>
    <w:uiPriority w:val="21"/>
    <w:qFormat w:val="1"/>
    <w:rsid w:val="008C2E5B"/>
    <w:rPr>
      <w:i w:val="1"/>
      <w:iCs w:val="1"/>
      <w:color w:val="0f4761" w:themeColor="accent1" w:themeShade="0000BF"/>
    </w:rPr>
  </w:style>
  <w:style w:type="paragraph" w:styleId="ab">
    <w:name w:val="Intense Quote"/>
    <w:basedOn w:val="a"/>
    <w:next w:val="a"/>
    <w:link w:val="ac"/>
    <w:uiPriority w:val="30"/>
    <w:qFormat w:val="1"/>
    <w:rsid w:val="008C2E5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ac" w:customStyle="1">
    <w:name w:val="Насичена цитата Знак"/>
    <w:basedOn w:val="a0"/>
    <w:link w:val="ab"/>
    <w:uiPriority w:val="30"/>
    <w:rsid w:val="008C2E5B"/>
    <w:rPr>
      <w:i w:val="1"/>
      <w:iCs w:val="1"/>
      <w:color w:val="0f4761" w:themeColor="accent1" w:themeShade="0000BF"/>
    </w:rPr>
  </w:style>
  <w:style w:type="character" w:styleId="ad">
    <w:name w:val="Intense Reference"/>
    <w:basedOn w:val="a0"/>
    <w:uiPriority w:val="32"/>
    <w:qFormat w:val="1"/>
    <w:rsid w:val="008C2E5B"/>
    <w:rPr>
      <w:b w:val="1"/>
      <w:bCs w:val="1"/>
      <w:smallCaps w:val="1"/>
      <w:color w:val="0f4761" w:themeColor="accent1" w:themeShade="0000BF"/>
      <w:spacing w:val="5"/>
    </w:rPr>
  </w:style>
  <w:style w:type="character" w:styleId="ae">
    <w:name w:val="Hyperlink"/>
    <w:basedOn w:val="a0"/>
    <w:uiPriority w:val="99"/>
    <w:unhideWhenUsed w:val="1"/>
    <w:rsid w:val="00620C06"/>
    <w:rPr>
      <w:color w:val="467886" w:themeColor="hyperlink"/>
      <w:u w:val="single"/>
    </w:rPr>
  </w:style>
  <w:style w:type="character" w:styleId="af">
    <w:name w:val="Unresolved Mention"/>
    <w:basedOn w:val="a0"/>
    <w:uiPriority w:val="99"/>
    <w:semiHidden w:val="1"/>
    <w:unhideWhenUsed w:val="1"/>
    <w:rsid w:val="00620C06"/>
    <w:rPr>
      <w:color w:val="605e5c"/>
      <w:shd w:color="auto" w:fill="e1dfdd" w:val="clear"/>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ast-sos.org/documents-and-repor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urchases@east-sos.org" TargetMode="External"/><Relationship Id="rId8" Type="http://schemas.openxmlformats.org/officeDocument/2006/relationships/hyperlink" Target="https://east-sos.org/documents-and-repor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BQp8U2oBHZkcIgRNnpttCm74Fw==">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2026-01-05T12:11:00Z</dcterms:created>
  <dc:creator>User</dc:creator>
</cp:coreProperties>
</file>